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7EEFB1" w14:textId="40AFA4F5" w:rsidR="00747A86" w:rsidRPr="00187CAA" w:rsidRDefault="00BA243F" w:rsidP="00747A8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Bremervörde, </w:t>
      </w:r>
      <w:r w:rsidR="00D84981">
        <w:rPr>
          <w:rFonts w:ascii="Arial" w:hAnsi="Arial" w:cs="Arial"/>
          <w:sz w:val="20"/>
          <w:szCs w:val="20"/>
        </w:rPr>
        <w:t>20.12.2025</w:t>
      </w:r>
      <w:r w:rsidR="00747A86">
        <w:rPr>
          <w:rFonts w:ascii="Arial" w:hAnsi="Arial" w:cs="Arial"/>
          <w:sz w:val="20"/>
          <w:szCs w:val="20"/>
        </w:rPr>
        <w:tab/>
      </w:r>
      <w:r w:rsidR="00747A86">
        <w:rPr>
          <w:rFonts w:ascii="Arial" w:hAnsi="Arial" w:cs="Arial"/>
          <w:sz w:val="20"/>
          <w:szCs w:val="20"/>
        </w:rPr>
        <w:tab/>
      </w:r>
      <w:r w:rsidR="00747A86">
        <w:rPr>
          <w:rFonts w:ascii="Arial" w:hAnsi="Arial" w:cs="Arial"/>
          <w:sz w:val="20"/>
          <w:szCs w:val="20"/>
        </w:rPr>
        <w:tab/>
      </w:r>
      <w:r w:rsidR="00747A86">
        <w:rPr>
          <w:rFonts w:ascii="Arial" w:hAnsi="Arial" w:cs="Arial"/>
          <w:sz w:val="20"/>
          <w:szCs w:val="20"/>
        </w:rPr>
        <w:tab/>
      </w:r>
      <w:r w:rsidR="00747A86">
        <w:rPr>
          <w:rFonts w:ascii="Arial" w:hAnsi="Arial" w:cs="Arial"/>
          <w:sz w:val="20"/>
          <w:szCs w:val="20"/>
        </w:rPr>
        <w:tab/>
      </w:r>
      <w:r w:rsidR="00747A86">
        <w:rPr>
          <w:rFonts w:ascii="Arial" w:hAnsi="Arial" w:cs="Arial"/>
          <w:sz w:val="20"/>
          <w:szCs w:val="20"/>
        </w:rPr>
        <w:tab/>
      </w:r>
      <w:r w:rsidR="00747A86">
        <w:rPr>
          <w:rFonts w:ascii="Arial" w:hAnsi="Arial" w:cs="Arial"/>
          <w:sz w:val="20"/>
          <w:szCs w:val="20"/>
        </w:rPr>
        <w:tab/>
      </w:r>
      <w:r w:rsidR="00747A86">
        <w:rPr>
          <w:rFonts w:ascii="Arial" w:hAnsi="Arial" w:cs="Arial"/>
          <w:sz w:val="20"/>
          <w:szCs w:val="20"/>
        </w:rPr>
        <w:tab/>
      </w:r>
      <w:r w:rsidR="00747A86">
        <w:rPr>
          <w:rFonts w:ascii="Arial" w:hAnsi="Arial" w:cs="Arial"/>
          <w:sz w:val="20"/>
          <w:szCs w:val="20"/>
        </w:rPr>
        <w:tab/>
        <w:t>Der Bürgermeister</w:t>
      </w:r>
    </w:p>
    <w:p w14:paraId="78BE2CEB" w14:textId="77777777" w:rsidR="00747A86" w:rsidRPr="00747A86" w:rsidRDefault="00747A86" w:rsidP="00187CAA">
      <w:pPr>
        <w:rPr>
          <w:rFonts w:ascii="Arial" w:hAnsi="Arial" w:cs="Arial"/>
          <w:sz w:val="20"/>
          <w:szCs w:val="20"/>
        </w:rPr>
      </w:pPr>
    </w:p>
    <w:p w14:paraId="32CE287C" w14:textId="77777777" w:rsidR="00747A86" w:rsidRPr="00747A86" w:rsidRDefault="00747A86" w:rsidP="00187CAA">
      <w:pPr>
        <w:rPr>
          <w:rFonts w:ascii="Arial" w:hAnsi="Arial" w:cs="Arial"/>
          <w:sz w:val="20"/>
          <w:szCs w:val="20"/>
        </w:rPr>
      </w:pPr>
    </w:p>
    <w:p w14:paraId="29F3F34A" w14:textId="1760D043" w:rsidR="00016C37" w:rsidRPr="00187CAA" w:rsidRDefault="00D84981" w:rsidP="00187CAA">
      <w:pPr>
        <w:rPr>
          <w:rFonts w:ascii="Arial" w:hAnsi="Arial" w:cs="Arial"/>
          <w:b/>
          <w:sz w:val="22"/>
          <w:szCs w:val="22"/>
        </w:rPr>
      </w:pPr>
      <w:r w:rsidRPr="00D84981">
        <w:rPr>
          <w:rFonts w:ascii="Arial" w:hAnsi="Arial" w:cs="Arial"/>
          <w:b/>
          <w:sz w:val="22"/>
          <w:szCs w:val="22"/>
        </w:rPr>
        <w:t xml:space="preserve">Bebauungsplan Nr. 128 "Gewerbegebiet östlich der </w:t>
      </w:r>
      <w:proofErr w:type="spellStart"/>
      <w:r w:rsidRPr="00D84981">
        <w:rPr>
          <w:rFonts w:ascii="Arial" w:hAnsi="Arial" w:cs="Arial"/>
          <w:b/>
          <w:sz w:val="22"/>
          <w:szCs w:val="22"/>
        </w:rPr>
        <w:t>Mehedorfer</w:t>
      </w:r>
      <w:proofErr w:type="spellEnd"/>
      <w:r w:rsidRPr="00D84981">
        <w:rPr>
          <w:rFonts w:ascii="Arial" w:hAnsi="Arial" w:cs="Arial"/>
          <w:b/>
          <w:sz w:val="22"/>
          <w:szCs w:val="22"/>
        </w:rPr>
        <w:t xml:space="preserve"> Straße I"</w:t>
      </w:r>
    </w:p>
    <w:p w14:paraId="0EC93A59" w14:textId="77777777" w:rsidR="00016C37" w:rsidRPr="00187CAA" w:rsidRDefault="00016C37" w:rsidP="00187CAA">
      <w:pPr>
        <w:rPr>
          <w:rFonts w:ascii="Arial" w:hAnsi="Arial" w:cs="Arial"/>
          <w:sz w:val="20"/>
          <w:szCs w:val="20"/>
        </w:rPr>
      </w:pPr>
    </w:p>
    <w:p w14:paraId="58D0215A" w14:textId="250817DD" w:rsidR="000E568B" w:rsidRDefault="000E568B" w:rsidP="000E568B">
      <w:pPr>
        <w:rPr>
          <w:rFonts w:ascii="Arial" w:hAnsi="Arial" w:cs="Arial"/>
          <w:sz w:val="20"/>
          <w:szCs w:val="20"/>
        </w:rPr>
      </w:pPr>
      <w:r w:rsidRPr="000E568B">
        <w:rPr>
          <w:rFonts w:ascii="Arial" w:hAnsi="Arial" w:cs="Arial"/>
          <w:sz w:val="20"/>
          <w:szCs w:val="20"/>
        </w:rPr>
        <w:t>De</w:t>
      </w:r>
      <w:r>
        <w:rPr>
          <w:rFonts w:ascii="Arial" w:hAnsi="Arial" w:cs="Arial"/>
          <w:sz w:val="20"/>
          <w:szCs w:val="20"/>
        </w:rPr>
        <w:t xml:space="preserve">r Verwaltungsausschuss hat am </w:t>
      </w:r>
      <w:r w:rsidR="00D84981">
        <w:rPr>
          <w:rFonts w:ascii="Arial" w:hAnsi="Arial" w:cs="Arial"/>
          <w:sz w:val="20"/>
          <w:szCs w:val="20"/>
        </w:rPr>
        <w:t>02</w:t>
      </w:r>
      <w:r w:rsidR="009B5C98">
        <w:rPr>
          <w:rFonts w:ascii="Arial" w:hAnsi="Arial" w:cs="Arial"/>
          <w:sz w:val="20"/>
          <w:szCs w:val="20"/>
        </w:rPr>
        <w:t>.</w:t>
      </w:r>
      <w:r w:rsidR="00D84981">
        <w:rPr>
          <w:rFonts w:ascii="Arial" w:hAnsi="Arial" w:cs="Arial"/>
          <w:sz w:val="20"/>
          <w:szCs w:val="20"/>
        </w:rPr>
        <w:t>12</w:t>
      </w:r>
      <w:r w:rsidR="009B5C98">
        <w:rPr>
          <w:rFonts w:ascii="Arial" w:hAnsi="Arial" w:cs="Arial"/>
          <w:sz w:val="20"/>
          <w:szCs w:val="20"/>
        </w:rPr>
        <w:t>.202</w:t>
      </w:r>
      <w:r w:rsidR="00D84981">
        <w:rPr>
          <w:rFonts w:ascii="Arial" w:hAnsi="Arial" w:cs="Arial"/>
          <w:sz w:val="20"/>
          <w:szCs w:val="20"/>
        </w:rPr>
        <w:t>5</w:t>
      </w:r>
      <w:r w:rsidR="0093426E">
        <w:rPr>
          <w:rFonts w:ascii="Arial" w:hAnsi="Arial" w:cs="Arial"/>
          <w:sz w:val="20"/>
          <w:szCs w:val="20"/>
        </w:rPr>
        <w:t xml:space="preserve"> </w:t>
      </w:r>
      <w:r w:rsidR="00CC30B3">
        <w:rPr>
          <w:rFonts w:ascii="Arial" w:hAnsi="Arial" w:cs="Arial"/>
          <w:sz w:val="20"/>
          <w:szCs w:val="20"/>
        </w:rPr>
        <w:t>beschlossen</w:t>
      </w:r>
      <w:r w:rsidR="008A74EE">
        <w:rPr>
          <w:rFonts w:ascii="Arial" w:hAnsi="Arial" w:cs="Arial"/>
          <w:sz w:val="20"/>
          <w:szCs w:val="20"/>
        </w:rPr>
        <w:t xml:space="preserve"> </w:t>
      </w:r>
      <w:r w:rsidR="004C2718">
        <w:rPr>
          <w:rFonts w:ascii="Arial" w:hAnsi="Arial" w:cs="Arial"/>
          <w:sz w:val="20"/>
          <w:szCs w:val="20"/>
        </w:rPr>
        <w:t xml:space="preserve">den </w:t>
      </w:r>
      <w:r w:rsidR="00D84981" w:rsidRPr="00D84981">
        <w:rPr>
          <w:rFonts w:ascii="Arial" w:hAnsi="Arial" w:cs="Arial"/>
          <w:sz w:val="20"/>
          <w:szCs w:val="20"/>
        </w:rPr>
        <w:t xml:space="preserve">Bebauungsplan Nr. 128 "Gewerbegebiet östlich der </w:t>
      </w:r>
      <w:proofErr w:type="spellStart"/>
      <w:r w:rsidR="00D84981" w:rsidRPr="00D84981">
        <w:rPr>
          <w:rFonts w:ascii="Arial" w:hAnsi="Arial" w:cs="Arial"/>
          <w:sz w:val="20"/>
          <w:szCs w:val="20"/>
        </w:rPr>
        <w:t>Mehedorfer</w:t>
      </w:r>
      <w:proofErr w:type="spellEnd"/>
      <w:r w:rsidR="00D84981" w:rsidRPr="00D84981">
        <w:rPr>
          <w:rFonts w:ascii="Arial" w:hAnsi="Arial" w:cs="Arial"/>
          <w:sz w:val="20"/>
          <w:szCs w:val="20"/>
        </w:rPr>
        <w:t xml:space="preserve"> Straße I"</w:t>
      </w:r>
      <w:r w:rsidR="00D84981">
        <w:rPr>
          <w:rFonts w:ascii="Arial" w:hAnsi="Arial" w:cs="Arial"/>
          <w:sz w:val="20"/>
          <w:szCs w:val="20"/>
        </w:rPr>
        <w:t xml:space="preserve"> </w:t>
      </w:r>
      <w:r w:rsidR="00065562">
        <w:rPr>
          <w:rFonts w:ascii="Arial" w:hAnsi="Arial" w:cs="Arial"/>
          <w:sz w:val="20"/>
          <w:szCs w:val="20"/>
        </w:rPr>
        <w:t>öffentlich auszulegen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439C5C4D" w14:textId="77777777" w:rsidR="00724132" w:rsidRPr="000E568B" w:rsidRDefault="00724132" w:rsidP="000E568B">
      <w:pPr>
        <w:rPr>
          <w:rFonts w:ascii="Arial" w:hAnsi="Arial" w:cs="Arial"/>
          <w:sz w:val="20"/>
          <w:szCs w:val="20"/>
        </w:rPr>
      </w:pPr>
    </w:p>
    <w:p w14:paraId="608DD14F" w14:textId="77777777" w:rsidR="006E3A0F" w:rsidRDefault="00724132" w:rsidP="003A5E9F">
      <w:pPr>
        <w:rPr>
          <w:rFonts w:ascii="Arial" w:hAnsi="Arial" w:cs="Arial"/>
          <w:sz w:val="20"/>
          <w:szCs w:val="20"/>
        </w:rPr>
      </w:pPr>
      <w:r w:rsidRPr="000E568B">
        <w:rPr>
          <w:rFonts w:ascii="Arial" w:hAnsi="Arial" w:cs="Arial"/>
          <w:sz w:val="20"/>
          <w:szCs w:val="20"/>
        </w:rPr>
        <w:t xml:space="preserve">Dieser Beschluss wird hiermit gemäß § </w:t>
      </w:r>
      <w:r w:rsidR="000B6FE0">
        <w:rPr>
          <w:rFonts w:ascii="Arial" w:hAnsi="Arial" w:cs="Arial"/>
          <w:sz w:val="20"/>
          <w:szCs w:val="20"/>
        </w:rPr>
        <w:t>3</w:t>
      </w:r>
      <w:r w:rsidRPr="000E568B">
        <w:rPr>
          <w:rFonts w:ascii="Arial" w:hAnsi="Arial" w:cs="Arial"/>
          <w:sz w:val="20"/>
          <w:szCs w:val="20"/>
        </w:rPr>
        <w:t xml:space="preserve"> Abs. </w:t>
      </w:r>
      <w:r w:rsidR="000B6FE0">
        <w:rPr>
          <w:rFonts w:ascii="Arial" w:hAnsi="Arial" w:cs="Arial"/>
          <w:sz w:val="20"/>
          <w:szCs w:val="20"/>
        </w:rPr>
        <w:t>2</w:t>
      </w:r>
      <w:r w:rsidRPr="000E568B">
        <w:rPr>
          <w:rFonts w:ascii="Arial" w:hAnsi="Arial" w:cs="Arial"/>
          <w:sz w:val="20"/>
          <w:szCs w:val="20"/>
        </w:rPr>
        <w:t xml:space="preserve"> BauGB bekannt gemacht</w:t>
      </w:r>
      <w:r>
        <w:rPr>
          <w:rFonts w:ascii="Arial" w:hAnsi="Arial" w:cs="Arial"/>
          <w:sz w:val="20"/>
          <w:szCs w:val="20"/>
        </w:rPr>
        <w:t>.</w:t>
      </w:r>
    </w:p>
    <w:p w14:paraId="3BA3ADA6" w14:textId="77777777" w:rsidR="009B5C98" w:rsidRDefault="009B5C98" w:rsidP="00817AE5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bookmarkStart w:id="0" w:name="_Hlk118722281"/>
    </w:p>
    <w:p w14:paraId="11498D01" w14:textId="2353AD65" w:rsidR="00227623" w:rsidRDefault="009B5C98" w:rsidP="008A74EE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9B5C98">
        <w:rPr>
          <w:rFonts w:ascii="Arial" w:hAnsi="Arial" w:cs="Arial"/>
          <w:sz w:val="20"/>
          <w:szCs w:val="20"/>
        </w:rPr>
        <w:t>Durch die</w:t>
      </w:r>
      <w:r w:rsidR="00E21F61">
        <w:rPr>
          <w:rFonts w:ascii="Arial" w:hAnsi="Arial" w:cs="Arial"/>
          <w:sz w:val="20"/>
          <w:szCs w:val="20"/>
        </w:rPr>
        <w:t xml:space="preserve"> </w:t>
      </w:r>
      <w:r w:rsidRPr="009B5C98">
        <w:rPr>
          <w:rFonts w:ascii="Arial" w:hAnsi="Arial" w:cs="Arial"/>
          <w:sz w:val="20"/>
          <w:szCs w:val="20"/>
        </w:rPr>
        <w:t>Aufstellung des B</w:t>
      </w:r>
      <w:r>
        <w:rPr>
          <w:rFonts w:ascii="Arial" w:hAnsi="Arial" w:cs="Arial"/>
          <w:sz w:val="20"/>
          <w:szCs w:val="20"/>
        </w:rPr>
        <w:t>ebauungs</w:t>
      </w:r>
      <w:r w:rsidRPr="009B5C98">
        <w:rPr>
          <w:rFonts w:ascii="Arial" w:hAnsi="Arial" w:cs="Arial"/>
          <w:sz w:val="20"/>
          <w:szCs w:val="20"/>
        </w:rPr>
        <w:t>plans sollen die planungs</w:t>
      </w:r>
      <w:r w:rsidRPr="009B5C98">
        <w:rPr>
          <w:rFonts w:ascii="Arial" w:hAnsi="Arial" w:cs="Arial"/>
          <w:sz w:val="20"/>
          <w:szCs w:val="20"/>
        </w:rPr>
        <w:softHyphen/>
        <w:t>recht</w:t>
      </w:r>
      <w:r w:rsidRPr="009B5C98">
        <w:rPr>
          <w:rFonts w:ascii="Arial" w:hAnsi="Arial" w:cs="Arial"/>
          <w:sz w:val="20"/>
          <w:szCs w:val="20"/>
        </w:rPr>
        <w:softHyphen/>
        <w:t xml:space="preserve">lichen Voraussetzungen </w:t>
      </w:r>
      <w:bookmarkEnd w:id="0"/>
      <w:r w:rsidR="008A74EE">
        <w:rPr>
          <w:rFonts w:ascii="Arial" w:hAnsi="Arial" w:cs="Arial"/>
          <w:sz w:val="20"/>
          <w:szCs w:val="20"/>
        </w:rPr>
        <w:t xml:space="preserve">für </w:t>
      </w:r>
      <w:r w:rsidR="00D84981">
        <w:rPr>
          <w:rFonts w:ascii="Arial" w:hAnsi="Arial" w:cs="Arial"/>
          <w:sz w:val="20"/>
          <w:szCs w:val="20"/>
        </w:rPr>
        <w:t xml:space="preserve">die Erweiterung eines vorhandenen Gewerbebetriebs in Bremervörde </w:t>
      </w:r>
      <w:r w:rsidR="008A74EE" w:rsidRPr="00C707FD">
        <w:rPr>
          <w:rFonts w:ascii="Arial" w:hAnsi="Arial" w:cs="Arial"/>
          <w:sz w:val="20"/>
          <w:szCs w:val="20"/>
        </w:rPr>
        <w:t>geschaffen werden.</w:t>
      </w:r>
    </w:p>
    <w:p w14:paraId="4DB30EB8" w14:textId="77777777" w:rsidR="008A74EE" w:rsidRPr="00227623" w:rsidRDefault="008A74EE" w:rsidP="008A74EE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14:paraId="69487AE3" w14:textId="7DE657BA" w:rsidR="00187CAA" w:rsidRDefault="0050157B" w:rsidP="00187C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Der Geltungsbereich </w:t>
      </w:r>
      <w:r w:rsidR="00D84981">
        <w:rPr>
          <w:rFonts w:ascii="Arial" w:hAnsi="Arial" w:cs="Arial"/>
          <w:sz w:val="20"/>
          <w:szCs w:val="20"/>
        </w:rPr>
        <w:t xml:space="preserve">des </w:t>
      </w:r>
      <w:r w:rsidR="00817AE5">
        <w:rPr>
          <w:rFonts w:ascii="Arial" w:hAnsi="Arial" w:cs="Arial"/>
          <w:sz w:val="20"/>
          <w:szCs w:val="20"/>
        </w:rPr>
        <w:t>Bebauungsplans Nr. 1</w:t>
      </w:r>
      <w:r w:rsidR="00D84981">
        <w:rPr>
          <w:rFonts w:ascii="Arial" w:hAnsi="Arial" w:cs="Arial"/>
          <w:sz w:val="20"/>
          <w:szCs w:val="20"/>
        </w:rPr>
        <w:t>28</w:t>
      </w:r>
      <w:r w:rsidR="00817AE5">
        <w:rPr>
          <w:rFonts w:ascii="Arial" w:hAnsi="Arial" w:cs="Arial"/>
          <w:sz w:val="20"/>
          <w:szCs w:val="20"/>
        </w:rPr>
        <w:t xml:space="preserve"> </w:t>
      </w:r>
      <w:r w:rsidR="004A57A8">
        <w:rPr>
          <w:rFonts w:ascii="Arial" w:hAnsi="Arial" w:cs="Arial"/>
          <w:sz w:val="20"/>
          <w:szCs w:val="20"/>
        </w:rPr>
        <w:t xml:space="preserve">liegt </w:t>
      </w:r>
      <w:r w:rsidR="004A57A8" w:rsidRPr="00D1591F">
        <w:rPr>
          <w:rFonts w:ascii="Arial" w:hAnsi="Arial" w:cs="Arial"/>
          <w:sz w:val="20"/>
          <w:szCs w:val="20"/>
        </w:rPr>
        <w:t xml:space="preserve">nördlich der Wesermünder Straße und östlich der </w:t>
      </w:r>
      <w:proofErr w:type="spellStart"/>
      <w:r w:rsidR="004A57A8" w:rsidRPr="00D1591F">
        <w:rPr>
          <w:rFonts w:ascii="Arial" w:hAnsi="Arial" w:cs="Arial"/>
          <w:sz w:val="20"/>
          <w:szCs w:val="20"/>
        </w:rPr>
        <w:t>Mehedorfer</w:t>
      </w:r>
      <w:proofErr w:type="spellEnd"/>
      <w:r w:rsidR="004A57A8" w:rsidRPr="00D1591F">
        <w:rPr>
          <w:rFonts w:ascii="Arial" w:hAnsi="Arial" w:cs="Arial"/>
          <w:sz w:val="20"/>
          <w:szCs w:val="20"/>
        </w:rPr>
        <w:t xml:space="preserve"> Straße </w:t>
      </w:r>
      <w:r w:rsidR="004A57A8">
        <w:rPr>
          <w:rFonts w:ascii="Arial" w:hAnsi="Arial" w:cs="Arial"/>
          <w:sz w:val="20"/>
          <w:szCs w:val="20"/>
        </w:rPr>
        <w:t xml:space="preserve">und </w:t>
      </w:r>
      <w:r w:rsidR="00016C37" w:rsidRPr="00187CAA">
        <w:rPr>
          <w:rFonts w:ascii="Arial" w:hAnsi="Arial" w:cs="Arial"/>
          <w:sz w:val="20"/>
          <w:szCs w:val="20"/>
        </w:rPr>
        <w:t xml:space="preserve">ergibt sich aus der nachstehend </w:t>
      </w:r>
      <w:r w:rsidR="000B6FE0">
        <w:rPr>
          <w:rFonts w:ascii="Arial" w:hAnsi="Arial" w:cs="Arial"/>
          <w:sz w:val="20"/>
          <w:szCs w:val="20"/>
        </w:rPr>
        <w:t>abgedruckten</w:t>
      </w:r>
      <w:r w:rsidR="00016C37" w:rsidRPr="00187CAA">
        <w:rPr>
          <w:rFonts w:ascii="Arial" w:hAnsi="Arial" w:cs="Arial"/>
          <w:sz w:val="20"/>
          <w:szCs w:val="20"/>
        </w:rPr>
        <w:t xml:space="preserve"> Übersichtskarte.</w:t>
      </w:r>
    </w:p>
    <w:p w14:paraId="1C9F52B3" w14:textId="77777777" w:rsidR="00A11D82" w:rsidRDefault="00A11D82" w:rsidP="00A11D82">
      <w:pPr>
        <w:jc w:val="center"/>
        <w:rPr>
          <w:rFonts w:ascii="Arial" w:hAnsi="Arial" w:cs="Arial"/>
          <w:sz w:val="20"/>
          <w:szCs w:val="20"/>
        </w:rPr>
      </w:pPr>
    </w:p>
    <w:p w14:paraId="3A091650" w14:textId="67EB9056" w:rsidR="00D84981" w:rsidRDefault="00D84981" w:rsidP="00D84981">
      <w:pPr>
        <w:jc w:val="center"/>
        <w:rPr>
          <w:rFonts w:ascii="Arial" w:hAnsi="Arial" w:cs="Arial"/>
          <w:sz w:val="20"/>
          <w:szCs w:val="20"/>
        </w:rPr>
      </w:pPr>
      <w:r w:rsidRPr="004D0AC5">
        <w:rPr>
          <w:b/>
          <w:noProof/>
          <w:u w:val="single"/>
        </w:rPr>
        <w:drawing>
          <wp:inline distT="0" distB="0" distL="0" distR="0" wp14:anchorId="41D98111" wp14:editId="50394B08">
            <wp:extent cx="2511888" cy="1914525"/>
            <wp:effectExtent l="76200" t="76200" r="136525" b="1238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67350" cy="1956798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79C716BC" w14:textId="77777777" w:rsidR="00D84981" w:rsidRPr="00D84981" w:rsidRDefault="00D84981" w:rsidP="00D84981">
      <w:pPr>
        <w:jc w:val="center"/>
        <w:rPr>
          <w:rFonts w:ascii="Arial" w:hAnsi="Arial" w:cs="Arial"/>
          <w:sz w:val="20"/>
          <w:szCs w:val="20"/>
        </w:rPr>
      </w:pPr>
    </w:p>
    <w:p w14:paraId="2523EA32" w14:textId="49A2D959" w:rsidR="00E05328" w:rsidRDefault="00D84981" w:rsidP="00E21F61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>
        <w:rPr>
          <w:rFonts w:ascii="Arial" w:eastAsiaTheme="minorHAnsi" w:hAnsi="Arial" w:cs="Arial"/>
          <w:sz w:val="20"/>
          <w:szCs w:val="20"/>
          <w:lang w:eastAsia="en-US"/>
        </w:rPr>
        <w:t>D</w:t>
      </w:r>
      <w:r w:rsidR="008A74EE">
        <w:rPr>
          <w:rFonts w:ascii="Arial" w:eastAsiaTheme="minorHAnsi" w:hAnsi="Arial" w:cs="Arial"/>
          <w:sz w:val="20"/>
          <w:szCs w:val="20"/>
          <w:lang w:eastAsia="en-US"/>
        </w:rPr>
        <w:t xml:space="preserve">er </w:t>
      </w:r>
      <w:r w:rsidR="000B6FE0">
        <w:rPr>
          <w:rFonts w:ascii="Arial" w:eastAsiaTheme="minorHAnsi" w:hAnsi="Arial" w:cs="Arial"/>
          <w:sz w:val="20"/>
          <w:szCs w:val="20"/>
          <w:lang w:eastAsia="en-US"/>
        </w:rPr>
        <w:t>Bebauungsplan Nr. 1</w:t>
      </w:r>
      <w:r>
        <w:rPr>
          <w:rFonts w:ascii="Arial" w:eastAsiaTheme="minorHAnsi" w:hAnsi="Arial" w:cs="Arial"/>
          <w:sz w:val="20"/>
          <w:szCs w:val="20"/>
          <w:lang w:eastAsia="en-US"/>
        </w:rPr>
        <w:t>28</w:t>
      </w:r>
      <w:r w:rsidR="000B6FE0">
        <w:rPr>
          <w:rFonts w:ascii="Arial" w:eastAsiaTheme="minorHAnsi" w:hAnsi="Arial" w:cs="Arial"/>
          <w:sz w:val="20"/>
          <w:szCs w:val="20"/>
          <w:lang w:eastAsia="en-US"/>
        </w:rPr>
        <w:t xml:space="preserve"> mit </w:t>
      </w:r>
      <w:r w:rsidR="000B6FE0" w:rsidRPr="00D1591F">
        <w:rPr>
          <w:rFonts w:ascii="Arial" w:eastAsiaTheme="minorHAnsi" w:hAnsi="Arial" w:cs="Arial"/>
          <w:sz w:val="20"/>
          <w:szCs w:val="20"/>
          <w:lang w:eastAsia="en-US"/>
        </w:rPr>
        <w:t>de</w:t>
      </w:r>
      <w:r w:rsidR="00F34036" w:rsidRPr="00D1591F">
        <w:rPr>
          <w:rFonts w:ascii="Arial" w:eastAsiaTheme="minorHAnsi" w:hAnsi="Arial" w:cs="Arial"/>
          <w:sz w:val="20"/>
          <w:szCs w:val="20"/>
          <w:lang w:eastAsia="en-US"/>
        </w:rPr>
        <w:t>m</w:t>
      </w:r>
      <w:r w:rsidR="000B6FE0" w:rsidRPr="00D1591F">
        <w:rPr>
          <w:rFonts w:ascii="Arial" w:eastAsiaTheme="minorHAnsi" w:hAnsi="Arial" w:cs="Arial"/>
          <w:sz w:val="20"/>
          <w:szCs w:val="20"/>
          <w:lang w:eastAsia="en-US"/>
        </w:rPr>
        <w:t xml:space="preserve"> Entw</w:t>
      </w:r>
      <w:r w:rsidR="00F34036" w:rsidRPr="00D1591F">
        <w:rPr>
          <w:rFonts w:ascii="Arial" w:eastAsiaTheme="minorHAnsi" w:hAnsi="Arial" w:cs="Arial"/>
          <w:sz w:val="20"/>
          <w:szCs w:val="20"/>
          <w:lang w:eastAsia="en-US"/>
        </w:rPr>
        <w:t>urf</w:t>
      </w:r>
      <w:r w:rsidR="000B6FE0" w:rsidRPr="00D1591F">
        <w:rPr>
          <w:rFonts w:ascii="Arial" w:eastAsiaTheme="minorHAnsi" w:hAnsi="Arial" w:cs="Arial"/>
          <w:sz w:val="20"/>
          <w:szCs w:val="20"/>
          <w:lang w:eastAsia="en-US"/>
        </w:rPr>
        <w:t xml:space="preserve"> der Begründung </w:t>
      </w:r>
      <w:r w:rsidR="000B6FE0">
        <w:rPr>
          <w:rFonts w:ascii="Arial" w:eastAsiaTheme="minorHAnsi" w:hAnsi="Arial" w:cs="Arial"/>
          <w:sz w:val="20"/>
          <w:szCs w:val="20"/>
          <w:lang w:eastAsia="en-US"/>
        </w:rPr>
        <w:t xml:space="preserve">einschließlich </w:t>
      </w:r>
      <w:r w:rsidR="008A74EE">
        <w:rPr>
          <w:rFonts w:ascii="Arial" w:eastAsiaTheme="minorHAnsi" w:hAnsi="Arial" w:cs="Arial"/>
          <w:sz w:val="20"/>
          <w:szCs w:val="20"/>
          <w:lang w:eastAsia="en-US"/>
        </w:rPr>
        <w:t>de</w:t>
      </w:r>
      <w:r w:rsidR="00E21F61">
        <w:rPr>
          <w:rFonts w:ascii="Arial" w:eastAsiaTheme="minorHAnsi" w:hAnsi="Arial" w:cs="Arial"/>
          <w:sz w:val="20"/>
          <w:szCs w:val="20"/>
          <w:lang w:eastAsia="en-US"/>
        </w:rPr>
        <w:t>s Geotechnischen Berichts,</w:t>
      </w:r>
      <w:r w:rsidR="008A74EE">
        <w:rPr>
          <w:rFonts w:ascii="Arial" w:eastAsiaTheme="minorHAnsi" w:hAnsi="Arial" w:cs="Arial"/>
          <w:sz w:val="20"/>
          <w:szCs w:val="20"/>
          <w:lang w:eastAsia="en-US"/>
        </w:rPr>
        <w:t xml:space="preserve"> des Geruchsimmissionsgutachten</w:t>
      </w:r>
      <w:r w:rsidR="00DD01E2">
        <w:rPr>
          <w:rFonts w:ascii="Arial" w:eastAsiaTheme="minorHAnsi" w:hAnsi="Arial" w:cs="Arial"/>
          <w:sz w:val="20"/>
          <w:szCs w:val="20"/>
          <w:lang w:eastAsia="en-US"/>
        </w:rPr>
        <w:t xml:space="preserve">, </w:t>
      </w:r>
      <w:r w:rsidR="008A74EE">
        <w:rPr>
          <w:rFonts w:ascii="Arial" w:eastAsiaTheme="minorHAnsi" w:hAnsi="Arial" w:cs="Arial"/>
          <w:sz w:val="20"/>
          <w:szCs w:val="20"/>
          <w:lang w:eastAsia="en-US"/>
        </w:rPr>
        <w:t>der schalltechnischen Untersuchung</w:t>
      </w:r>
      <w:r w:rsidR="00DD01E2">
        <w:rPr>
          <w:rFonts w:ascii="Arial" w:eastAsiaTheme="minorHAnsi" w:hAnsi="Arial" w:cs="Arial"/>
          <w:sz w:val="20"/>
          <w:szCs w:val="20"/>
          <w:lang w:eastAsia="en-US"/>
        </w:rPr>
        <w:t xml:space="preserve"> sowie die wesentlichen, bereits vorliegenden umweltbezogenen Stellungnahmen</w:t>
      </w:r>
      <w:r w:rsidR="008A74E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="000B6FE0">
        <w:rPr>
          <w:rFonts w:ascii="Arial" w:eastAsiaTheme="minorHAnsi" w:hAnsi="Arial" w:cs="Arial"/>
          <w:sz w:val="20"/>
          <w:szCs w:val="20"/>
          <w:lang w:eastAsia="en-US"/>
        </w:rPr>
        <w:t>liegen</w:t>
      </w:r>
    </w:p>
    <w:p w14:paraId="6DDC46BE" w14:textId="77777777" w:rsidR="000B6FE0" w:rsidRPr="00A11D82" w:rsidRDefault="000B6FE0" w:rsidP="000B6FE0">
      <w:pPr>
        <w:rPr>
          <w:rFonts w:ascii="Arial" w:hAnsi="Arial" w:cs="Arial"/>
          <w:sz w:val="20"/>
          <w:szCs w:val="20"/>
        </w:rPr>
      </w:pPr>
    </w:p>
    <w:p w14:paraId="3692EB46" w14:textId="7C975574" w:rsidR="00E57761" w:rsidRPr="00187CAA" w:rsidRDefault="00650FA4" w:rsidP="00187CAA">
      <w:pPr>
        <w:jc w:val="center"/>
        <w:rPr>
          <w:rFonts w:ascii="Arial" w:hAnsi="Arial" w:cs="Arial"/>
          <w:b/>
          <w:sz w:val="20"/>
          <w:szCs w:val="20"/>
        </w:rPr>
      </w:pPr>
      <w:r w:rsidRPr="00187CAA">
        <w:rPr>
          <w:rFonts w:ascii="Arial" w:hAnsi="Arial" w:cs="Arial"/>
          <w:b/>
          <w:sz w:val="20"/>
          <w:szCs w:val="20"/>
        </w:rPr>
        <w:t xml:space="preserve">in der Zeit vom </w:t>
      </w:r>
      <w:r w:rsidR="00D84981">
        <w:rPr>
          <w:rFonts w:ascii="Arial" w:hAnsi="Arial" w:cs="Arial"/>
          <w:b/>
          <w:sz w:val="20"/>
          <w:szCs w:val="20"/>
        </w:rPr>
        <w:t>22</w:t>
      </w:r>
      <w:r w:rsidR="00FC2210">
        <w:rPr>
          <w:rFonts w:ascii="Arial" w:hAnsi="Arial" w:cs="Arial"/>
          <w:b/>
          <w:sz w:val="20"/>
          <w:szCs w:val="20"/>
        </w:rPr>
        <w:t>.</w:t>
      </w:r>
      <w:r w:rsidR="00D84981">
        <w:rPr>
          <w:rFonts w:ascii="Arial" w:hAnsi="Arial" w:cs="Arial"/>
          <w:b/>
          <w:sz w:val="20"/>
          <w:szCs w:val="20"/>
        </w:rPr>
        <w:t>12</w:t>
      </w:r>
      <w:r w:rsidR="00FC2210">
        <w:rPr>
          <w:rFonts w:ascii="Arial" w:hAnsi="Arial" w:cs="Arial"/>
          <w:b/>
          <w:sz w:val="20"/>
          <w:szCs w:val="20"/>
        </w:rPr>
        <w:t>.202</w:t>
      </w:r>
      <w:r w:rsidR="00D84981">
        <w:rPr>
          <w:rFonts w:ascii="Arial" w:hAnsi="Arial" w:cs="Arial"/>
          <w:b/>
          <w:sz w:val="20"/>
          <w:szCs w:val="20"/>
        </w:rPr>
        <w:t>5</w:t>
      </w:r>
      <w:r w:rsidR="00FC2210">
        <w:rPr>
          <w:rFonts w:ascii="Arial" w:hAnsi="Arial" w:cs="Arial"/>
          <w:b/>
          <w:sz w:val="20"/>
          <w:szCs w:val="20"/>
        </w:rPr>
        <w:t xml:space="preserve"> bis </w:t>
      </w:r>
      <w:r w:rsidR="00D84981">
        <w:rPr>
          <w:rFonts w:ascii="Arial" w:hAnsi="Arial" w:cs="Arial"/>
          <w:b/>
          <w:sz w:val="20"/>
          <w:szCs w:val="20"/>
        </w:rPr>
        <w:t>30</w:t>
      </w:r>
      <w:r w:rsidR="009F0521">
        <w:rPr>
          <w:rFonts w:ascii="Arial" w:hAnsi="Arial" w:cs="Arial"/>
          <w:b/>
          <w:sz w:val="20"/>
          <w:szCs w:val="20"/>
        </w:rPr>
        <w:t>.</w:t>
      </w:r>
      <w:r w:rsidR="000B6FE0">
        <w:rPr>
          <w:rFonts w:ascii="Arial" w:hAnsi="Arial" w:cs="Arial"/>
          <w:b/>
          <w:sz w:val="20"/>
          <w:szCs w:val="20"/>
        </w:rPr>
        <w:t>0</w:t>
      </w:r>
      <w:r w:rsidR="00D84981">
        <w:rPr>
          <w:rFonts w:ascii="Arial" w:hAnsi="Arial" w:cs="Arial"/>
          <w:b/>
          <w:sz w:val="20"/>
          <w:szCs w:val="20"/>
        </w:rPr>
        <w:t>1</w:t>
      </w:r>
      <w:r w:rsidR="009F0521">
        <w:rPr>
          <w:rFonts w:ascii="Arial" w:hAnsi="Arial" w:cs="Arial"/>
          <w:b/>
          <w:sz w:val="20"/>
          <w:szCs w:val="20"/>
        </w:rPr>
        <w:t>.202</w:t>
      </w:r>
      <w:r w:rsidR="00D84981">
        <w:rPr>
          <w:rFonts w:ascii="Arial" w:hAnsi="Arial" w:cs="Arial"/>
          <w:b/>
          <w:sz w:val="20"/>
          <w:szCs w:val="20"/>
        </w:rPr>
        <w:t>6</w:t>
      </w:r>
    </w:p>
    <w:p w14:paraId="3D58A6D5" w14:textId="77777777" w:rsidR="00C30CB1" w:rsidRPr="00187CAA" w:rsidRDefault="00C30CB1" w:rsidP="00187CAA">
      <w:pPr>
        <w:rPr>
          <w:rFonts w:ascii="Arial" w:hAnsi="Arial" w:cs="Arial"/>
          <w:b/>
          <w:sz w:val="20"/>
          <w:szCs w:val="20"/>
        </w:rPr>
      </w:pPr>
    </w:p>
    <w:p w14:paraId="0D052162" w14:textId="63F7F68B" w:rsidR="00016C37" w:rsidRPr="00D1591F" w:rsidRDefault="000B6FE0" w:rsidP="00E21F61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>
        <w:rPr>
          <w:rFonts w:ascii="Arial" w:eastAsiaTheme="minorHAnsi" w:hAnsi="Arial" w:cs="Arial"/>
          <w:sz w:val="20"/>
          <w:szCs w:val="20"/>
          <w:lang w:eastAsia="en-US"/>
        </w:rPr>
        <w:t>im Rahmen des § 3 Abs. 2 BauGB öffentlich aus. Die Auslegung findet im Fachbereich Stadtentwicklung und</w:t>
      </w:r>
      <w:r w:rsidR="00E21F61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>
        <w:rPr>
          <w:rFonts w:ascii="Arial" w:eastAsiaTheme="minorHAnsi" w:hAnsi="Arial" w:cs="Arial"/>
          <w:sz w:val="20"/>
          <w:szCs w:val="20"/>
          <w:lang w:eastAsia="en-US"/>
        </w:rPr>
        <w:t>Wirtschaftsförderung der Stadt Bremervörde, Rathaus, 1. OG, Rathausmarkt 1, 27432 Bremervörde, während der</w:t>
      </w:r>
      <w:r w:rsidR="00E21F61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>
        <w:rPr>
          <w:rFonts w:ascii="Arial" w:eastAsiaTheme="minorHAnsi" w:hAnsi="Arial" w:cs="Arial"/>
          <w:sz w:val="20"/>
          <w:szCs w:val="20"/>
          <w:lang w:eastAsia="en-US"/>
        </w:rPr>
        <w:t>Dienststunden (montags, dienstags und donnerstags von 8.00 bis 12.30 Uhr und von 14.00 bis 16.00 Uhr sowie</w:t>
      </w:r>
      <w:r w:rsidR="00E21F61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>
        <w:rPr>
          <w:rFonts w:ascii="Arial" w:eastAsiaTheme="minorHAnsi" w:hAnsi="Arial" w:cs="Arial"/>
          <w:sz w:val="20"/>
          <w:szCs w:val="20"/>
          <w:lang w:eastAsia="en-US"/>
        </w:rPr>
        <w:t>mittwochs und freitags von 8.00 bis 12.00 Uhr; außerhalb dieser Zeiten nach telefonischer Vereinbarung) statt</w:t>
      </w:r>
      <w:r w:rsidR="00016C37" w:rsidRPr="003C3129">
        <w:rPr>
          <w:rFonts w:ascii="Arial" w:hAnsi="Arial" w:cs="Arial"/>
          <w:color w:val="EE0000"/>
          <w:sz w:val="20"/>
          <w:szCs w:val="20"/>
        </w:rPr>
        <w:t>.</w:t>
      </w:r>
      <w:r w:rsidR="003C3129" w:rsidRPr="003C3129">
        <w:rPr>
          <w:rFonts w:ascii="Arial" w:hAnsi="Arial" w:cs="Arial"/>
          <w:color w:val="EE0000"/>
          <w:sz w:val="22"/>
          <w:szCs w:val="22"/>
        </w:rPr>
        <w:t xml:space="preserve"> </w:t>
      </w:r>
      <w:r w:rsidR="003C3129" w:rsidRPr="00D1591F">
        <w:rPr>
          <w:rFonts w:ascii="Arial" w:hAnsi="Arial" w:cs="Arial"/>
          <w:sz w:val="20"/>
          <w:szCs w:val="20"/>
        </w:rPr>
        <w:t>Hier wird u. a. über die wesentlichen Auswirkungen der Planung informiert und der Öffentlichkeit Gelegenheit zur Äußerung gegeben. Auch Kinder und Jugendliche sind Teil der Öffentlichkeit.</w:t>
      </w:r>
    </w:p>
    <w:p w14:paraId="18DE6493" w14:textId="77777777" w:rsidR="00016C37" w:rsidRPr="00187CAA" w:rsidRDefault="00016C37" w:rsidP="00E21F61">
      <w:pPr>
        <w:jc w:val="both"/>
        <w:rPr>
          <w:rFonts w:ascii="Arial" w:hAnsi="Arial" w:cs="Arial"/>
          <w:sz w:val="20"/>
          <w:szCs w:val="20"/>
        </w:rPr>
      </w:pPr>
    </w:p>
    <w:p w14:paraId="26C5292E" w14:textId="77777777" w:rsidR="000B6FE0" w:rsidRDefault="000B6FE0" w:rsidP="00E21F61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20"/>
          <w:szCs w:val="20"/>
          <w:lang w:eastAsia="en-US"/>
        </w:rPr>
      </w:pP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>Darüber hinaus können die ausliegenden Unterlagen im o. g. Auslegungszeitraum auf der Internetseite der Stadt</w:t>
      </w:r>
    </w:p>
    <w:p w14:paraId="74C99204" w14:textId="77777777" w:rsidR="00511930" w:rsidRDefault="000B6FE0" w:rsidP="00A06B70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0"/>
          <w:szCs w:val="20"/>
          <w:lang w:eastAsia="en-US"/>
        </w:rPr>
      </w:pP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Bremervörde unter </w:t>
      </w:r>
    </w:p>
    <w:p w14:paraId="73F38827" w14:textId="77777777" w:rsidR="00A06B70" w:rsidRDefault="00A06B70" w:rsidP="00A06B70">
      <w:pPr>
        <w:autoSpaceDE w:val="0"/>
        <w:autoSpaceDN w:val="0"/>
        <w:adjustRightInd w:val="0"/>
        <w:rPr>
          <w:rFonts w:ascii="Arial" w:eastAsiaTheme="minorHAnsi" w:hAnsi="Arial" w:cs="Arial"/>
          <w:color w:val="0000FF"/>
          <w:sz w:val="20"/>
          <w:szCs w:val="20"/>
          <w:lang w:eastAsia="en-US"/>
        </w:rPr>
      </w:pPr>
    </w:p>
    <w:p w14:paraId="60BB452A" w14:textId="77777777" w:rsidR="00A06B70" w:rsidRDefault="00D1591F" w:rsidP="00A06B70">
      <w:pPr>
        <w:jc w:val="center"/>
        <w:rPr>
          <w:rStyle w:val="Hyperlink"/>
          <w:rFonts w:ascii="Arial" w:hAnsi="Arial" w:cs="Arial"/>
          <w:sz w:val="20"/>
          <w:szCs w:val="20"/>
        </w:rPr>
      </w:pPr>
      <w:hyperlink r:id="rId8" w:history="1">
        <w:r w:rsidR="00A06B70" w:rsidRPr="00A64C10">
          <w:rPr>
            <w:rStyle w:val="Hyperlink"/>
            <w:rFonts w:ascii="Arial" w:hAnsi="Arial" w:cs="Arial"/>
            <w:sz w:val="20"/>
            <w:szCs w:val="20"/>
          </w:rPr>
          <w:t>https://www.bremervoerde.de/rathaus-buergerservice/verwaltung/oeffentliche-bekanntmachungen</w:t>
        </w:r>
      </w:hyperlink>
    </w:p>
    <w:p w14:paraId="0B5945FC" w14:textId="77777777" w:rsidR="00A06B70" w:rsidRDefault="00A06B70" w:rsidP="00A06B70">
      <w:pPr>
        <w:jc w:val="center"/>
        <w:rPr>
          <w:rStyle w:val="Hyperlink"/>
          <w:rFonts w:ascii="Arial" w:hAnsi="Arial" w:cs="Arial"/>
          <w:sz w:val="20"/>
          <w:szCs w:val="20"/>
        </w:rPr>
      </w:pPr>
    </w:p>
    <w:p w14:paraId="7ADE9355" w14:textId="77777777" w:rsidR="00A06B70" w:rsidRDefault="00A06B70" w:rsidP="00A06B70">
      <w:pPr>
        <w:rPr>
          <w:rStyle w:val="Hyperlink"/>
          <w:rFonts w:ascii="Arial" w:hAnsi="Arial" w:cs="Arial"/>
          <w:color w:val="auto"/>
          <w:sz w:val="20"/>
          <w:szCs w:val="20"/>
          <w:u w:val="none"/>
        </w:rPr>
      </w:pPr>
      <w:r>
        <w:rPr>
          <w:rStyle w:val="Hyperlink"/>
          <w:rFonts w:ascii="Arial" w:hAnsi="Arial" w:cs="Arial"/>
          <w:color w:val="auto"/>
          <w:sz w:val="20"/>
          <w:szCs w:val="20"/>
          <w:u w:val="none"/>
        </w:rPr>
        <w:t>eingesehen werden.</w:t>
      </w:r>
    </w:p>
    <w:p w14:paraId="47C72C53" w14:textId="77777777" w:rsidR="00A06B70" w:rsidRDefault="00A06B70" w:rsidP="00A06B70">
      <w:pPr>
        <w:rPr>
          <w:rStyle w:val="Hyperlink"/>
          <w:rFonts w:ascii="Arial" w:hAnsi="Arial" w:cs="Arial"/>
          <w:color w:val="auto"/>
          <w:sz w:val="20"/>
          <w:szCs w:val="20"/>
          <w:u w:val="none"/>
        </w:rPr>
      </w:pPr>
    </w:p>
    <w:p w14:paraId="3EFC3D26" w14:textId="77777777" w:rsidR="00A06B70" w:rsidRDefault="00A06B70" w:rsidP="00A06B7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161D68">
        <w:rPr>
          <w:rFonts w:ascii="Arial" w:hAnsi="Arial" w:cs="Arial"/>
          <w:sz w:val="20"/>
          <w:szCs w:val="20"/>
        </w:rPr>
        <w:t>Folgende, nach Einschätzung der Stadt wesentliche</w:t>
      </w:r>
      <w:r>
        <w:rPr>
          <w:rFonts w:ascii="Arial" w:hAnsi="Arial" w:cs="Arial"/>
          <w:sz w:val="20"/>
          <w:szCs w:val="20"/>
        </w:rPr>
        <w:t>,</w:t>
      </w:r>
      <w:r w:rsidRPr="00161D68">
        <w:rPr>
          <w:rFonts w:ascii="Arial" w:hAnsi="Arial" w:cs="Arial"/>
          <w:sz w:val="20"/>
          <w:szCs w:val="20"/>
        </w:rPr>
        <w:t xml:space="preserve"> bereits vorliegende Stellungnahmen mit umweltrelevantem Inhalt</w:t>
      </w:r>
      <w:r>
        <w:rPr>
          <w:rFonts w:ascii="Arial" w:hAnsi="Arial" w:cs="Arial"/>
          <w:sz w:val="20"/>
          <w:szCs w:val="20"/>
        </w:rPr>
        <w:t>,</w:t>
      </w:r>
      <w:r w:rsidRPr="00161D68">
        <w:rPr>
          <w:rFonts w:ascii="Arial" w:hAnsi="Arial" w:cs="Arial"/>
          <w:sz w:val="20"/>
          <w:szCs w:val="20"/>
        </w:rPr>
        <w:t xml:space="preserve"> liegen mit aus:</w:t>
      </w:r>
    </w:p>
    <w:p w14:paraId="6DC2C234" w14:textId="77777777" w:rsidR="00A06B70" w:rsidRPr="00342307" w:rsidRDefault="00A06B70" w:rsidP="00A06B70">
      <w:pPr>
        <w:autoSpaceDE w:val="0"/>
        <w:autoSpaceDN w:val="0"/>
        <w:adjustRightInd w:val="0"/>
        <w:spacing w:line="240" w:lineRule="atLeast"/>
        <w:jc w:val="both"/>
        <w:rPr>
          <w:sz w:val="20"/>
          <w:szCs w:val="20"/>
        </w:rPr>
      </w:pPr>
    </w:p>
    <w:p w14:paraId="63A13834" w14:textId="1E43509F" w:rsidR="00A06B70" w:rsidRPr="00F34036" w:rsidRDefault="00A06B70" w:rsidP="00A06B70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240" w:lineRule="atLeast"/>
        <w:jc w:val="both"/>
        <w:rPr>
          <w:rFonts w:eastAsia="Times New Roman"/>
          <w:b/>
          <w:bCs/>
          <w:sz w:val="20"/>
          <w:szCs w:val="20"/>
        </w:rPr>
      </w:pPr>
      <w:r w:rsidRPr="00F34036">
        <w:rPr>
          <w:rFonts w:eastAsia="Times New Roman"/>
          <w:sz w:val="20"/>
          <w:szCs w:val="20"/>
        </w:rPr>
        <w:t xml:space="preserve">Stellungnahme des Landkreises Rotenburg (Wümme) vom </w:t>
      </w:r>
      <w:r w:rsidR="00E16CE5" w:rsidRPr="00F34036">
        <w:rPr>
          <w:rFonts w:eastAsia="Times New Roman"/>
          <w:sz w:val="20"/>
          <w:szCs w:val="20"/>
        </w:rPr>
        <w:t>07</w:t>
      </w:r>
      <w:r w:rsidRPr="00F34036">
        <w:rPr>
          <w:rFonts w:eastAsia="Times New Roman"/>
          <w:sz w:val="20"/>
          <w:szCs w:val="20"/>
        </w:rPr>
        <w:t>.</w:t>
      </w:r>
      <w:r w:rsidR="00E16CE5" w:rsidRPr="00F34036">
        <w:rPr>
          <w:rFonts w:eastAsia="Times New Roman"/>
          <w:sz w:val="20"/>
          <w:szCs w:val="20"/>
        </w:rPr>
        <w:t>04</w:t>
      </w:r>
      <w:r w:rsidRPr="00F34036">
        <w:rPr>
          <w:rFonts w:eastAsia="Times New Roman"/>
          <w:sz w:val="20"/>
          <w:szCs w:val="20"/>
        </w:rPr>
        <w:t>.202</w:t>
      </w:r>
      <w:r w:rsidR="00E16CE5" w:rsidRPr="00F34036">
        <w:rPr>
          <w:rFonts w:eastAsia="Times New Roman"/>
          <w:sz w:val="20"/>
          <w:szCs w:val="20"/>
        </w:rPr>
        <w:t>2</w:t>
      </w:r>
      <w:r w:rsidRPr="00F34036">
        <w:rPr>
          <w:rFonts w:eastAsia="Times New Roman"/>
          <w:sz w:val="20"/>
          <w:szCs w:val="20"/>
        </w:rPr>
        <w:t xml:space="preserve"> mit Anregungen bzgl. </w:t>
      </w:r>
      <w:r w:rsidR="004A57A8" w:rsidRPr="00D1591F">
        <w:rPr>
          <w:rFonts w:eastAsia="Times New Roman"/>
          <w:sz w:val="20"/>
          <w:szCs w:val="20"/>
        </w:rPr>
        <w:t xml:space="preserve">Regionalplanung, Naturschutz, </w:t>
      </w:r>
      <w:r w:rsidRPr="00D1591F">
        <w:rPr>
          <w:rFonts w:eastAsia="Times New Roman"/>
          <w:sz w:val="20"/>
          <w:szCs w:val="20"/>
        </w:rPr>
        <w:t xml:space="preserve">archäologische Denkmalpflege, </w:t>
      </w:r>
      <w:r w:rsidR="00E139CA" w:rsidRPr="00D1591F">
        <w:rPr>
          <w:rFonts w:eastAsia="Times New Roman"/>
          <w:sz w:val="20"/>
          <w:szCs w:val="20"/>
        </w:rPr>
        <w:t>Schalli</w:t>
      </w:r>
      <w:r w:rsidRPr="00D1591F">
        <w:rPr>
          <w:rFonts w:eastAsia="Times New Roman"/>
          <w:sz w:val="20"/>
          <w:szCs w:val="20"/>
        </w:rPr>
        <w:t>mmissionen</w:t>
      </w:r>
      <w:r w:rsidR="00E139CA" w:rsidRPr="00F34036">
        <w:rPr>
          <w:rFonts w:eastAsia="Times New Roman"/>
          <w:sz w:val="20"/>
          <w:szCs w:val="20"/>
        </w:rPr>
        <w:t>,</w:t>
      </w:r>
      <w:r w:rsidRPr="00F34036">
        <w:rPr>
          <w:rFonts w:eastAsia="Times New Roman"/>
          <w:sz w:val="20"/>
          <w:szCs w:val="20"/>
        </w:rPr>
        <w:t xml:space="preserve"> zur Niederschlagswasserbeseitigung und mögliche Absenkung des Grundwassers sowie zum Bodenschutz, </w:t>
      </w:r>
      <w:r w:rsidR="003B348C" w:rsidRPr="00D1591F">
        <w:rPr>
          <w:rFonts w:eastAsia="Times New Roman"/>
          <w:sz w:val="20"/>
          <w:szCs w:val="20"/>
        </w:rPr>
        <w:t>Leistungsfähigkeit des Knotenpunktes B 71</w:t>
      </w:r>
      <w:r w:rsidR="004A57A8" w:rsidRPr="00D1591F">
        <w:rPr>
          <w:rFonts w:eastAsia="Times New Roman"/>
          <w:sz w:val="20"/>
          <w:szCs w:val="20"/>
        </w:rPr>
        <w:t>/ B 74,</w:t>
      </w:r>
      <w:r w:rsidRPr="00D1591F">
        <w:rPr>
          <w:rFonts w:eastAsia="Times New Roman"/>
          <w:b/>
          <w:bCs/>
          <w:sz w:val="20"/>
          <w:szCs w:val="20"/>
        </w:rPr>
        <w:t xml:space="preserve"> </w:t>
      </w:r>
    </w:p>
    <w:p w14:paraId="778ED35C" w14:textId="28348AB0" w:rsidR="00E16CE5" w:rsidRPr="00D1591F" w:rsidRDefault="00E16CE5" w:rsidP="00A06B70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240" w:lineRule="atLeast"/>
        <w:jc w:val="both"/>
        <w:rPr>
          <w:rFonts w:eastAsia="Times New Roman"/>
          <w:sz w:val="20"/>
          <w:szCs w:val="20"/>
        </w:rPr>
      </w:pPr>
      <w:r w:rsidRPr="00D1591F">
        <w:rPr>
          <w:rFonts w:eastAsia="Times New Roman"/>
          <w:sz w:val="20"/>
          <w:szCs w:val="20"/>
        </w:rPr>
        <w:t>Stellungnahme der Landesforsten Niedersachsen vom 28.03.2022 mit Anregungen bzgl.</w:t>
      </w:r>
      <w:r w:rsidR="00F34036" w:rsidRPr="00D1591F">
        <w:rPr>
          <w:rFonts w:eastAsia="Times New Roman"/>
          <w:sz w:val="20"/>
          <w:szCs w:val="20"/>
        </w:rPr>
        <w:t xml:space="preserve"> Belangen des Waldes,</w:t>
      </w:r>
    </w:p>
    <w:p w14:paraId="3AF611B6" w14:textId="17468C26" w:rsidR="00A06B70" w:rsidRPr="00F34036" w:rsidRDefault="00A06B70" w:rsidP="00A06B70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240" w:lineRule="atLeast"/>
        <w:jc w:val="both"/>
        <w:rPr>
          <w:rFonts w:eastAsia="Times New Roman"/>
          <w:sz w:val="20"/>
          <w:szCs w:val="20"/>
        </w:rPr>
      </w:pPr>
      <w:r w:rsidRPr="00F34036">
        <w:rPr>
          <w:rFonts w:eastAsia="Times New Roman"/>
          <w:sz w:val="20"/>
          <w:szCs w:val="20"/>
        </w:rPr>
        <w:t xml:space="preserve">Stellungnahme des Landesamtes für Bergbau, Energie und Geologie vom </w:t>
      </w:r>
      <w:r w:rsidR="00E16CE5" w:rsidRPr="00F34036">
        <w:rPr>
          <w:rFonts w:eastAsia="Times New Roman"/>
          <w:sz w:val="20"/>
          <w:szCs w:val="20"/>
        </w:rPr>
        <w:t>29.03.2022</w:t>
      </w:r>
      <w:r w:rsidRPr="00F34036">
        <w:rPr>
          <w:rFonts w:eastAsia="Times New Roman"/>
          <w:sz w:val="20"/>
          <w:szCs w:val="20"/>
        </w:rPr>
        <w:t xml:space="preserve"> mit Anregungen bzgl. des Bodenschutzes, zum schonenden Umgang mit Grund und Boden, zur eingriffs- und funktionsbezogenen Kompensation von Bodenbeeinträchtigungen sowie zur geotechnischen Baugrunderkundung</w:t>
      </w:r>
      <w:r w:rsidR="003B348C">
        <w:rPr>
          <w:rFonts w:eastAsia="Times New Roman"/>
          <w:sz w:val="20"/>
          <w:szCs w:val="20"/>
        </w:rPr>
        <w:t>,</w:t>
      </w:r>
      <w:r w:rsidRPr="00F34036">
        <w:rPr>
          <w:rFonts w:eastAsia="Times New Roman"/>
          <w:sz w:val="20"/>
          <w:szCs w:val="20"/>
        </w:rPr>
        <w:t xml:space="preserve"> </w:t>
      </w:r>
    </w:p>
    <w:p w14:paraId="0D123F66" w14:textId="087B3E10" w:rsidR="00A06B70" w:rsidRDefault="00A06B70" w:rsidP="00A06B70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240" w:lineRule="atLeast"/>
        <w:jc w:val="both"/>
        <w:rPr>
          <w:rFonts w:eastAsia="Times New Roman"/>
          <w:sz w:val="20"/>
          <w:szCs w:val="20"/>
        </w:rPr>
      </w:pPr>
      <w:r w:rsidRPr="00F34036">
        <w:rPr>
          <w:rFonts w:eastAsia="Times New Roman"/>
          <w:sz w:val="20"/>
          <w:szCs w:val="20"/>
        </w:rPr>
        <w:lastRenderedPageBreak/>
        <w:t xml:space="preserve">Stellungnahme des LGLN - Kampfmittelbeseitigungsdienstes vom </w:t>
      </w:r>
      <w:r w:rsidR="00E16CE5" w:rsidRPr="00F34036">
        <w:rPr>
          <w:rFonts w:eastAsia="Times New Roman"/>
          <w:sz w:val="20"/>
          <w:szCs w:val="20"/>
        </w:rPr>
        <w:t>16.03.2022</w:t>
      </w:r>
      <w:r w:rsidRPr="00F34036">
        <w:rPr>
          <w:rFonts w:eastAsia="Times New Roman"/>
          <w:sz w:val="20"/>
          <w:szCs w:val="20"/>
        </w:rPr>
        <w:t xml:space="preserve"> mit allg. Hinweisen bzgl. Verdachtsflächen</w:t>
      </w:r>
      <w:r w:rsidR="003B348C">
        <w:rPr>
          <w:rFonts w:eastAsia="Times New Roman"/>
          <w:sz w:val="20"/>
          <w:szCs w:val="20"/>
        </w:rPr>
        <w:t>,</w:t>
      </w:r>
      <w:r w:rsidRPr="00F34036">
        <w:rPr>
          <w:rFonts w:eastAsia="Times New Roman"/>
          <w:sz w:val="20"/>
          <w:szCs w:val="20"/>
        </w:rPr>
        <w:t xml:space="preserve"> </w:t>
      </w:r>
    </w:p>
    <w:p w14:paraId="14B12D1C" w14:textId="0585BEF5" w:rsidR="003B348C" w:rsidRPr="00D1591F" w:rsidRDefault="003B348C" w:rsidP="00A06B70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240" w:lineRule="atLeast"/>
        <w:jc w:val="both"/>
        <w:rPr>
          <w:rFonts w:eastAsia="Times New Roman"/>
          <w:sz w:val="20"/>
          <w:szCs w:val="20"/>
        </w:rPr>
      </w:pPr>
      <w:r w:rsidRPr="00D1591F">
        <w:rPr>
          <w:rFonts w:eastAsia="Times New Roman"/>
          <w:sz w:val="20"/>
          <w:szCs w:val="20"/>
        </w:rPr>
        <w:t>Stellungnahme der Landwirtschaftskammer Niedersachsen vom 23.03.2023 mit Anregungen zum Entzug landwirtschaftlicher Nutzflächen, Flächeninanspruchnahme und Kompensationsmaßnahmen,</w:t>
      </w:r>
    </w:p>
    <w:p w14:paraId="1016DC16" w14:textId="720777CB" w:rsidR="00A06B70" w:rsidRPr="00E72D8A" w:rsidRDefault="00A06B70" w:rsidP="00A06B70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line="240" w:lineRule="atLeast"/>
        <w:jc w:val="both"/>
        <w:rPr>
          <w:rFonts w:eastAsia="Times New Roman"/>
          <w:sz w:val="20"/>
          <w:szCs w:val="20"/>
        </w:rPr>
      </w:pPr>
      <w:r w:rsidRPr="00E72D8A">
        <w:rPr>
          <w:rFonts w:eastAsia="Times New Roman"/>
          <w:sz w:val="20"/>
          <w:szCs w:val="20"/>
        </w:rPr>
        <w:t xml:space="preserve">Stellungnahme des NABU KV Bremervörde-Zeven vom </w:t>
      </w:r>
      <w:r w:rsidR="00E16CE5" w:rsidRPr="00E72D8A">
        <w:rPr>
          <w:rFonts w:eastAsia="Times New Roman"/>
          <w:sz w:val="20"/>
          <w:szCs w:val="20"/>
        </w:rPr>
        <w:t>27.03.2022</w:t>
      </w:r>
      <w:r w:rsidRPr="00E72D8A">
        <w:rPr>
          <w:rFonts w:eastAsia="Times New Roman"/>
          <w:sz w:val="20"/>
          <w:szCs w:val="20"/>
        </w:rPr>
        <w:t xml:space="preserve"> mit Anregungen bzgl. </w:t>
      </w:r>
      <w:r w:rsidR="00E72D8A">
        <w:rPr>
          <w:rFonts w:eastAsia="Times New Roman"/>
          <w:sz w:val="20"/>
          <w:szCs w:val="20"/>
        </w:rPr>
        <w:t>Planungsabsichten, Artenschutz, Kompensationsmaßnahmen, Orts-</w:t>
      </w:r>
      <w:r w:rsidR="00C916DA" w:rsidRPr="00E72D8A">
        <w:rPr>
          <w:rFonts w:eastAsia="Times New Roman"/>
          <w:sz w:val="20"/>
          <w:szCs w:val="20"/>
        </w:rPr>
        <w:t xml:space="preserve"> und Landschaftsbild</w:t>
      </w:r>
      <w:r w:rsidR="00E72D8A">
        <w:rPr>
          <w:rFonts w:eastAsia="Times New Roman"/>
          <w:sz w:val="20"/>
          <w:szCs w:val="20"/>
        </w:rPr>
        <w:t>, Monitoring und Außenbeleuchtung.</w:t>
      </w:r>
    </w:p>
    <w:p w14:paraId="5805FC07" w14:textId="77777777" w:rsidR="00A06B70" w:rsidRDefault="00A06B70" w:rsidP="00A06B70">
      <w:pPr>
        <w:spacing w:line="240" w:lineRule="atLeast"/>
        <w:contextualSpacing/>
        <w:jc w:val="both"/>
        <w:rPr>
          <w:rFonts w:ascii="Arial" w:hAnsi="Arial" w:cs="Arial"/>
          <w:sz w:val="20"/>
          <w:szCs w:val="20"/>
        </w:rPr>
      </w:pPr>
    </w:p>
    <w:p w14:paraId="78A26FAE" w14:textId="77777777" w:rsidR="00A06B70" w:rsidRPr="003B348C" w:rsidRDefault="00A06B70" w:rsidP="00A06B70">
      <w:pPr>
        <w:spacing w:line="240" w:lineRule="atLeast"/>
        <w:contextualSpacing/>
        <w:jc w:val="both"/>
        <w:rPr>
          <w:rFonts w:ascii="Arial" w:hAnsi="Arial" w:cs="Arial"/>
          <w:sz w:val="20"/>
          <w:szCs w:val="20"/>
        </w:rPr>
      </w:pPr>
      <w:r w:rsidRPr="003B348C">
        <w:rPr>
          <w:rFonts w:ascii="Arial" w:hAnsi="Arial" w:cs="Arial"/>
          <w:sz w:val="20"/>
          <w:szCs w:val="20"/>
        </w:rPr>
        <w:t>Zudem liegen folgende umweltbezogenen Informationen vor:</w:t>
      </w:r>
    </w:p>
    <w:p w14:paraId="0AA36FEF" w14:textId="77777777" w:rsidR="00A06B70" w:rsidRPr="00E16CE5" w:rsidRDefault="00A06B70" w:rsidP="00A06B70">
      <w:pPr>
        <w:spacing w:line="240" w:lineRule="atLeast"/>
        <w:contextualSpacing/>
        <w:jc w:val="both"/>
        <w:rPr>
          <w:rFonts w:ascii="Arial" w:hAnsi="Arial" w:cs="Arial"/>
          <w:sz w:val="20"/>
          <w:szCs w:val="20"/>
          <w:highlight w:val="yellow"/>
        </w:rPr>
      </w:pPr>
    </w:p>
    <w:p w14:paraId="3B09D1E8" w14:textId="487A5608" w:rsidR="00A06B70" w:rsidRPr="00F34036" w:rsidRDefault="00A06B70" w:rsidP="00A06B70">
      <w:pPr>
        <w:pStyle w:val="Listenabsatz"/>
        <w:numPr>
          <w:ilvl w:val="0"/>
          <w:numId w:val="2"/>
        </w:numPr>
        <w:spacing w:line="240" w:lineRule="atLeast"/>
        <w:jc w:val="both"/>
        <w:rPr>
          <w:sz w:val="20"/>
          <w:szCs w:val="20"/>
        </w:rPr>
      </w:pPr>
      <w:r w:rsidRPr="00F34036">
        <w:rPr>
          <w:sz w:val="20"/>
          <w:szCs w:val="20"/>
        </w:rPr>
        <w:t xml:space="preserve">Umweltbericht mit einer Bestandsbeschreibung mit den Vorbelastungen und den zu erwartenden Umweltauswirkungen zu den Schutzgütern Arten und Lebensgemeinschaften/ </w:t>
      </w:r>
      <w:proofErr w:type="gramStart"/>
      <w:r w:rsidRPr="00F34036">
        <w:rPr>
          <w:sz w:val="20"/>
          <w:szCs w:val="20"/>
        </w:rPr>
        <w:t>Biotope ,</w:t>
      </w:r>
      <w:proofErr w:type="gramEnd"/>
      <w:r w:rsidRPr="00F34036">
        <w:rPr>
          <w:sz w:val="20"/>
          <w:szCs w:val="20"/>
        </w:rPr>
        <w:t xml:space="preserve"> Boden, Klima/ Luft, Wasser, Landschafts- und Ortsbild, Mensch und sonstige Sachgüter, einer Eingriffs-Ausgleichsbilanzierung, Hinweise zu Vermeidungs- und Verminderungsmaßnahmen </w:t>
      </w:r>
    </w:p>
    <w:p w14:paraId="02C67FF6" w14:textId="77777777" w:rsidR="00A06B70" w:rsidRPr="003B348C" w:rsidRDefault="00A06B70" w:rsidP="00A06B70">
      <w:pPr>
        <w:pStyle w:val="Listenabsatz"/>
        <w:numPr>
          <w:ilvl w:val="0"/>
          <w:numId w:val="2"/>
        </w:numPr>
        <w:spacing w:line="240" w:lineRule="atLeast"/>
        <w:jc w:val="both"/>
        <w:rPr>
          <w:sz w:val="20"/>
          <w:szCs w:val="20"/>
        </w:rPr>
      </w:pPr>
      <w:r w:rsidRPr="003B348C">
        <w:rPr>
          <w:sz w:val="20"/>
          <w:szCs w:val="20"/>
        </w:rPr>
        <w:t xml:space="preserve">Aussagen zum Artenschutz zu Brutvögeln und Fledermäusen in der Begründung </w:t>
      </w:r>
    </w:p>
    <w:p w14:paraId="0262828E" w14:textId="77777777" w:rsidR="003B348C" w:rsidRPr="003B348C" w:rsidRDefault="00A06B70" w:rsidP="00A06B70">
      <w:pPr>
        <w:pStyle w:val="Listenabsatz"/>
        <w:numPr>
          <w:ilvl w:val="0"/>
          <w:numId w:val="2"/>
        </w:numPr>
        <w:spacing w:line="240" w:lineRule="atLeast"/>
        <w:jc w:val="both"/>
        <w:rPr>
          <w:sz w:val="20"/>
          <w:szCs w:val="20"/>
        </w:rPr>
      </w:pPr>
      <w:r w:rsidRPr="003B348C">
        <w:rPr>
          <w:sz w:val="20"/>
          <w:szCs w:val="20"/>
        </w:rPr>
        <w:t>Aussagen zur Archäologischen Denkmalpflege</w:t>
      </w:r>
      <w:r w:rsidR="003B348C" w:rsidRPr="003B348C">
        <w:rPr>
          <w:sz w:val="20"/>
          <w:szCs w:val="20"/>
        </w:rPr>
        <w:t>,</w:t>
      </w:r>
    </w:p>
    <w:p w14:paraId="50930982" w14:textId="77777777" w:rsidR="00A06B70" w:rsidRPr="003B348C" w:rsidRDefault="00A06B70" w:rsidP="00A06B70">
      <w:pPr>
        <w:pStyle w:val="Listenabsatz"/>
        <w:numPr>
          <w:ilvl w:val="0"/>
          <w:numId w:val="2"/>
        </w:numPr>
        <w:spacing w:line="240" w:lineRule="atLeast"/>
        <w:jc w:val="both"/>
        <w:rPr>
          <w:sz w:val="20"/>
          <w:szCs w:val="20"/>
        </w:rPr>
      </w:pPr>
      <w:r w:rsidRPr="003B348C">
        <w:rPr>
          <w:sz w:val="20"/>
          <w:szCs w:val="20"/>
        </w:rPr>
        <w:t xml:space="preserve">Schalltechnische Untersuchung zur Ermittlung und Bewertung der planungsbedingt verursachten Geräuschimmissionen an den nächstgelegenen schutzbedürftigen Bebauungen sowie der durch die geplanten Nutzungen bedingten Kfz-Geräuschimmissionen </w:t>
      </w:r>
    </w:p>
    <w:p w14:paraId="33E093FF" w14:textId="238B9D23" w:rsidR="00A06B70" w:rsidRPr="003B348C" w:rsidRDefault="00A06B70" w:rsidP="00A06B70">
      <w:pPr>
        <w:pStyle w:val="Listenabsatz"/>
        <w:numPr>
          <w:ilvl w:val="0"/>
          <w:numId w:val="2"/>
        </w:numPr>
        <w:spacing w:line="240" w:lineRule="atLeast"/>
        <w:jc w:val="both"/>
        <w:rPr>
          <w:sz w:val="20"/>
          <w:szCs w:val="20"/>
        </w:rPr>
      </w:pPr>
      <w:r w:rsidRPr="003B348C">
        <w:rPr>
          <w:sz w:val="20"/>
          <w:szCs w:val="20"/>
        </w:rPr>
        <w:t>Geotechnischer Bericht zur Baugrunduntersuchung und -beurteilung, zur Prüfung der Versickerungsfähigkeit, der Wasserhaltung sowie der Wiederverwertung von Boden</w:t>
      </w:r>
      <w:r w:rsidR="00E72D8A" w:rsidRPr="003B348C">
        <w:rPr>
          <w:sz w:val="20"/>
          <w:szCs w:val="20"/>
        </w:rPr>
        <w:t>.</w:t>
      </w:r>
      <w:r w:rsidRPr="003B348C">
        <w:rPr>
          <w:sz w:val="20"/>
          <w:szCs w:val="20"/>
        </w:rPr>
        <w:t xml:space="preserve"> </w:t>
      </w:r>
    </w:p>
    <w:p w14:paraId="46539014" w14:textId="77777777" w:rsidR="00A06B70" w:rsidRDefault="00A06B70" w:rsidP="00A06B70">
      <w:pPr>
        <w:autoSpaceDE w:val="0"/>
        <w:autoSpaceDN w:val="0"/>
        <w:adjustRightInd w:val="0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ECB2583" w14:textId="77777777" w:rsidR="00511930" w:rsidRDefault="00511930" w:rsidP="00874ABF">
      <w:pPr>
        <w:pStyle w:val="Default"/>
        <w:jc w:val="both"/>
        <w:rPr>
          <w:sz w:val="20"/>
          <w:szCs w:val="20"/>
        </w:rPr>
      </w:pPr>
      <w:r w:rsidRPr="00511930">
        <w:rPr>
          <w:sz w:val="20"/>
          <w:szCs w:val="20"/>
        </w:rPr>
        <w:t xml:space="preserve">Während der Auslegungsfrist können Stellungnahmen zu dem Entwurf abgegeben werden, gern auch per </w:t>
      </w:r>
      <w:proofErr w:type="gramStart"/>
      <w:r w:rsidRPr="00511930">
        <w:rPr>
          <w:sz w:val="20"/>
          <w:szCs w:val="20"/>
        </w:rPr>
        <w:t>Email</w:t>
      </w:r>
      <w:proofErr w:type="gramEnd"/>
      <w:r w:rsidRPr="00511930">
        <w:rPr>
          <w:sz w:val="20"/>
          <w:szCs w:val="20"/>
        </w:rPr>
        <w:t xml:space="preserve"> an </w:t>
      </w:r>
    </w:p>
    <w:p w14:paraId="226AC8B1" w14:textId="77777777" w:rsidR="00A06B70" w:rsidRPr="00511930" w:rsidRDefault="00A06B70" w:rsidP="00511930">
      <w:pPr>
        <w:pStyle w:val="Default"/>
        <w:rPr>
          <w:sz w:val="20"/>
          <w:szCs w:val="20"/>
        </w:rPr>
      </w:pPr>
    </w:p>
    <w:p w14:paraId="75A1E751" w14:textId="77777777" w:rsidR="00511930" w:rsidRDefault="00D1591F" w:rsidP="00A06B70">
      <w:pPr>
        <w:pStyle w:val="Default"/>
        <w:jc w:val="center"/>
        <w:rPr>
          <w:color w:val="0000FF"/>
          <w:sz w:val="20"/>
          <w:szCs w:val="20"/>
        </w:rPr>
      </w:pPr>
      <w:hyperlink r:id="rId9" w:history="1">
        <w:r w:rsidR="008A74EE" w:rsidRPr="008B6BD5">
          <w:rPr>
            <w:rStyle w:val="Hyperlink"/>
            <w:sz w:val="20"/>
            <w:szCs w:val="20"/>
          </w:rPr>
          <w:t>stadtentwicklung@bremervoerde.de</w:t>
        </w:r>
      </w:hyperlink>
      <w:r w:rsidR="00511930">
        <w:rPr>
          <w:color w:val="0000FF"/>
          <w:sz w:val="20"/>
          <w:szCs w:val="20"/>
        </w:rPr>
        <w:t>.</w:t>
      </w:r>
    </w:p>
    <w:p w14:paraId="5F341765" w14:textId="77777777" w:rsidR="008A74EE" w:rsidRPr="00511930" w:rsidRDefault="008A74EE" w:rsidP="00511930">
      <w:pPr>
        <w:pStyle w:val="Default"/>
        <w:rPr>
          <w:color w:val="0000FF"/>
          <w:sz w:val="20"/>
          <w:szCs w:val="20"/>
        </w:rPr>
      </w:pPr>
    </w:p>
    <w:p w14:paraId="6C725907" w14:textId="77777777" w:rsidR="00511930" w:rsidRDefault="00511930" w:rsidP="00874ABF">
      <w:pPr>
        <w:pStyle w:val="Default"/>
        <w:jc w:val="both"/>
        <w:rPr>
          <w:sz w:val="20"/>
          <w:szCs w:val="20"/>
        </w:rPr>
      </w:pPr>
      <w:r w:rsidRPr="00511930">
        <w:rPr>
          <w:sz w:val="20"/>
          <w:szCs w:val="20"/>
        </w:rPr>
        <w:t xml:space="preserve">Sofern bei der Abgabe von Stellungnahmen personenbezogene Daten verarbeitet werden, erfolgt dies auf Grundlage des § 3 Abs. 2 BauGB in Verbindung mit Art. 6 Abs. 1 Buchstabe e der Datenschutz-Grundverordnung (DSGVO) und § 3 des Nds. Datenschutzgesetzes (NDSG). </w:t>
      </w:r>
    </w:p>
    <w:p w14:paraId="79CE4B7D" w14:textId="77777777" w:rsidR="00511930" w:rsidRPr="00511930" w:rsidRDefault="00511930" w:rsidP="00874ABF">
      <w:pPr>
        <w:pStyle w:val="Default"/>
        <w:jc w:val="both"/>
        <w:rPr>
          <w:sz w:val="20"/>
          <w:szCs w:val="20"/>
        </w:rPr>
      </w:pPr>
    </w:p>
    <w:p w14:paraId="7A32F49D" w14:textId="77777777" w:rsidR="00511930" w:rsidRPr="00511930" w:rsidRDefault="00511930" w:rsidP="00874ABF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511930">
        <w:rPr>
          <w:rFonts w:ascii="Arial" w:hAnsi="Arial" w:cs="Arial"/>
          <w:sz w:val="20"/>
          <w:szCs w:val="20"/>
        </w:rPr>
        <w:t>Hinweis: Nicht fristgerecht abgegebene Stellungnahmen können bei der Beschlussfassung über den Bauleitplan unberücksichtigt bleiben. Weiterhin ist eine Vereinigung im Sinne des § 4 Abs.3 Satz 1 Nr. 2 des Umwelt-Rechtsbehelfsgesetzes (</w:t>
      </w:r>
      <w:proofErr w:type="spellStart"/>
      <w:r w:rsidRPr="00511930">
        <w:rPr>
          <w:rFonts w:ascii="Arial" w:hAnsi="Arial" w:cs="Arial"/>
          <w:sz w:val="20"/>
          <w:szCs w:val="20"/>
        </w:rPr>
        <w:t>UmwRG</w:t>
      </w:r>
      <w:proofErr w:type="spellEnd"/>
      <w:r w:rsidRPr="00511930">
        <w:rPr>
          <w:rFonts w:ascii="Arial" w:hAnsi="Arial" w:cs="Arial"/>
          <w:sz w:val="20"/>
          <w:szCs w:val="20"/>
        </w:rPr>
        <w:t xml:space="preserve">) in einem Rechtsbehelfsverfahren nach § 7 Abs. 2 </w:t>
      </w:r>
      <w:proofErr w:type="spellStart"/>
      <w:r w:rsidRPr="00511930">
        <w:rPr>
          <w:rFonts w:ascii="Arial" w:hAnsi="Arial" w:cs="Arial"/>
          <w:sz w:val="20"/>
          <w:szCs w:val="20"/>
        </w:rPr>
        <w:t>UmwRG</w:t>
      </w:r>
      <w:proofErr w:type="spellEnd"/>
      <w:r w:rsidRPr="00511930">
        <w:rPr>
          <w:rFonts w:ascii="Arial" w:hAnsi="Arial" w:cs="Arial"/>
          <w:sz w:val="20"/>
          <w:szCs w:val="20"/>
        </w:rPr>
        <w:t xml:space="preserve"> gemäß § 7 Abs.3 Satz 1 </w:t>
      </w:r>
      <w:proofErr w:type="spellStart"/>
      <w:r w:rsidRPr="00511930">
        <w:rPr>
          <w:rFonts w:ascii="Arial" w:hAnsi="Arial" w:cs="Arial"/>
          <w:sz w:val="20"/>
          <w:szCs w:val="20"/>
        </w:rPr>
        <w:t>UmwRG</w:t>
      </w:r>
      <w:proofErr w:type="spellEnd"/>
      <w:r w:rsidRPr="00511930">
        <w:rPr>
          <w:rFonts w:ascii="Arial" w:hAnsi="Arial" w:cs="Arial"/>
          <w:sz w:val="20"/>
          <w:szCs w:val="20"/>
        </w:rPr>
        <w:t xml:space="preserve"> mit allen Einwendungen ausgeschlossen, die sie im Rahmen der Auslegungsfrist nicht oder nicht rechtzeitig geltend gemacht hat, aber hätte geltend machen können.</w:t>
      </w:r>
    </w:p>
    <w:p w14:paraId="0FDF3522" w14:textId="77777777" w:rsidR="000B6FE0" w:rsidRDefault="000B6FE0" w:rsidP="00187CAA">
      <w:pPr>
        <w:rPr>
          <w:rFonts w:ascii="Arial" w:hAnsi="Arial" w:cs="Arial"/>
          <w:sz w:val="20"/>
          <w:szCs w:val="20"/>
        </w:rPr>
      </w:pPr>
    </w:p>
    <w:p w14:paraId="010603D7" w14:textId="77777777" w:rsidR="00D75B88" w:rsidRPr="00D75B88" w:rsidRDefault="00D75B88" w:rsidP="00187CAA">
      <w:pPr>
        <w:rPr>
          <w:rFonts w:ascii="Arial" w:hAnsi="Arial" w:cs="Arial"/>
          <w:color w:val="808080" w:themeColor="background1" w:themeShade="80"/>
          <w:sz w:val="20"/>
          <w:szCs w:val="20"/>
        </w:rPr>
      </w:pPr>
      <w:r w:rsidRPr="00D75B88">
        <w:rPr>
          <w:rFonts w:ascii="Arial" w:hAnsi="Arial" w:cs="Arial"/>
          <w:color w:val="808080" w:themeColor="background1" w:themeShade="80"/>
          <w:sz w:val="20"/>
          <w:szCs w:val="20"/>
        </w:rPr>
        <w:t>Stadt Bremervörde   |   Rathausmarkt 1   |   27432 Bremervörde</w:t>
      </w:r>
    </w:p>
    <w:p w14:paraId="5ECE0234" w14:textId="77777777" w:rsidR="00D75B88" w:rsidRPr="00D75B88" w:rsidRDefault="00D75B88" w:rsidP="00187CAA">
      <w:pPr>
        <w:rPr>
          <w:rFonts w:ascii="Arial" w:hAnsi="Arial" w:cs="Arial"/>
          <w:color w:val="808080" w:themeColor="background1" w:themeShade="80"/>
          <w:sz w:val="20"/>
          <w:szCs w:val="20"/>
        </w:rPr>
      </w:pPr>
      <w:r w:rsidRPr="00D75B88">
        <w:rPr>
          <w:rFonts w:ascii="Arial" w:hAnsi="Arial" w:cs="Arial"/>
          <w:color w:val="808080" w:themeColor="background1" w:themeShade="80"/>
          <w:sz w:val="20"/>
          <w:szCs w:val="20"/>
        </w:rPr>
        <w:t>Tel. 0 47 61 / 987 - 0   |   Fax 0 47 61 / 987 - 176   |   www.bremervoerde.de</w:t>
      </w:r>
    </w:p>
    <w:sectPr w:rsidR="00D75B88" w:rsidRPr="00D75B88" w:rsidSect="00016C37">
      <w:headerReference w:type="default" r:id="rId10"/>
      <w:pgSz w:w="11906" w:h="16838"/>
      <w:pgMar w:top="1134" w:right="567" w:bottom="567" w:left="1077" w:header="709" w:footer="709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B0D3F" w14:textId="77777777" w:rsidR="00C675D2" w:rsidRDefault="00C675D2">
      <w:r>
        <w:separator/>
      </w:r>
    </w:p>
  </w:endnote>
  <w:endnote w:type="continuationSeparator" w:id="0">
    <w:p w14:paraId="224869DE" w14:textId="77777777" w:rsidR="00C675D2" w:rsidRDefault="00C67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AAAA29" w14:textId="77777777" w:rsidR="00C675D2" w:rsidRDefault="00C675D2">
      <w:r>
        <w:separator/>
      </w:r>
    </w:p>
  </w:footnote>
  <w:footnote w:type="continuationSeparator" w:id="0">
    <w:p w14:paraId="03D4207D" w14:textId="77777777" w:rsidR="00C675D2" w:rsidRDefault="00C675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75816" w14:textId="77777777" w:rsidR="005051B4" w:rsidRDefault="005051B4" w:rsidP="005051B4">
    <w:pPr>
      <w:pStyle w:val="Kopfzeile"/>
      <w:jc w:val="center"/>
      <w:rPr>
        <w:rStyle w:val="Seitenzahl"/>
        <w:rFonts w:ascii="Arial" w:hAnsi="Arial" w:cs="Arial"/>
        <w:sz w:val="20"/>
        <w:szCs w:val="20"/>
      </w:rPr>
    </w:pPr>
  </w:p>
  <w:p w14:paraId="728B36A1" w14:textId="77777777" w:rsidR="005051B4" w:rsidRDefault="005051B4" w:rsidP="005051B4">
    <w:pPr>
      <w:pStyle w:val="Kopfzeile"/>
      <w:jc w:val="center"/>
      <w:rPr>
        <w:rStyle w:val="Seitenzahl"/>
        <w:rFonts w:ascii="Arial" w:hAnsi="Arial" w:cs="Arial"/>
        <w:sz w:val="20"/>
        <w:szCs w:val="20"/>
      </w:rPr>
    </w:pPr>
  </w:p>
  <w:p w14:paraId="61BBBB3E" w14:textId="77777777" w:rsidR="005051B4" w:rsidRDefault="005051B4" w:rsidP="005051B4">
    <w:pPr>
      <w:pStyle w:val="Kopfzeile"/>
      <w:jc w:val="center"/>
      <w:rPr>
        <w:rStyle w:val="Seitenzahl"/>
        <w:rFonts w:ascii="Arial" w:hAnsi="Arial" w:cs="Arial"/>
        <w:sz w:val="20"/>
        <w:szCs w:val="20"/>
      </w:rPr>
    </w:pPr>
  </w:p>
  <w:p w14:paraId="7A0B23FE" w14:textId="77777777" w:rsidR="005051B4" w:rsidRPr="00C026D4" w:rsidRDefault="005051B4" w:rsidP="005051B4">
    <w:pPr>
      <w:pStyle w:val="Kopfzeile"/>
      <w:jc w:val="cent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6367DC"/>
    <w:multiLevelType w:val="hybridMultilevel"/>
    <w:tmpl w:val="7F2EAD2C"/>
    <w:lvl w:ilvl="0" w:tplc="0407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75AA51C5"/>
    <w:multiLevelType w:val="hybridMultilevel"/>
    <w:tmpl w:val="7242B4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08977">
    <w:abstractNumId w:val="1"/>
  </w:num>
  <w:num w:numId="2" w16cid:durableId="1684627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C37"/>
    <w:rsid w:val="000006DD"/>
    <w:rsid w:val="00016C37"/>
    <w:rsid w:val="000421E6"/>
    <w:rsid w:val="000528D2"/>
    <w:rsid w:val="00065562"/>
    <w:rsid w:val="000A12CA"/>
    <w:rsid w:val="000B6F1F"/>
    <w:rsid w:val="000B6FE0"/>
    <w:rsid w:val="000E568B"/>
    <w:rsid w:val="00135419"/>
    <w:rsid w:val="00144295"/>
    <w:rsid w:val="00170896"/>
    <w:rsid w:val="001743F1"/>
    <w:rsid w:val="00187CAA"/>
    <w:rsid w:val="001A6C21"/>
    <w:rsid w:val="001A7022"/>
    <w:rsid w:val="001B7AB9"/>
    <w:rsid w:val="0022063F"/>
    <w:rsid w:val="00227623"/>
    <w:rsid w:val="002477E9"/>
    <w:rsid w:val="00280ACE"/>
    <w:rsid w:val="002D077D"/>
    <w:rsid w:val="002D354E"/>
    <w:rsid w:val="00311E3C"/>
    <w:rsid w:val="003233C2"/>
    <w:rsid w:val="00335E7E"/>
    <w:rsid w:val="00337045"/>
    <w:rsid w:val="003850F8"/>
    <w:rsid w:val="003A5E9F"/>
    <w:rsid w:val="003B348C"/>
    <w:rsid w:val="003C3129"/>
    <w:rsid w:val="003C677D"/>
    <w:rsid w:val="003C738A"/>
    <w:rsid w:val="003D3A06"/>
    <w:rsid w:val="004211D0"/>
    <w:rsid w:val="00421934"/>
    <w:rsid w:val="00441400"/>
    <w:rsid w:val="0044582C"/>
    <w:rsid w:val="00474737"/>
    <w:rsid w:val="00485CEF"/>
    <w:rsid w:val="00486109"/>
    <w:rsid w:val="004934A6"/>
    <w:rsid w:val="004A57A8"/>
    <w:rsid w:val="004B184D"/>
    <w:rsid w:val="004C2718"/>
    <w:rsid w:val="0050157B"/>
    <w:rsid w:val="005051B4"/>
    <w:rsid w:val="00511930"/>
    <w:rsid w:val="00521E30"/>
    <w:rsid w:val="00591AC6"/>
    <w:rsid w:val="005A4B7D"/>
    <w:rsid w:val="005C7B43"/>
    <w:rsid w:val="00626E33"/>
    <w:rsid w:val="0064158D"/>
    <w:rsid w:val="00646303"/>
    <w:rsid w:val="00650FA4"/>
    <w:rsid w:val="00663C5C"/>
    <w:rsid w:val="00671C2D"/>
    <w:rsid w:val="00691DCE"/>
    <w:rsid w:val="006A1776"/>
    <w:rsid w:val="006C1308"/>
    <w:rsid w:val="006C4368"/>
    <w:rsid w:val="006D2714"/>
    <w:rsid w:val="006E2421"/>
    <w:rsid w:val="006E3A0F"/>
    <w:rsid w:val="00724132"/>
    <w:rsid w:val="00747A86"/>
    <w:rsid w:val="00775368"/>
    <w:rsid w:val="00785338"/>
    <w:rsid w:val="007A3394"/>
    <w:rsid w:val="007B7F94"/>
    <w:rsid w:val="008119F1"/>
    <w:rsid w:val="00815456"/>
    <w:rsid w:val="00817AE5"/>
    <w:rsid w:val="00820F27"/>
    <w:rsid w:val="008245F2"/>
    <w:rsid w:val="008415B8"/>
    <w:rsid w:val="00851E92"/>
    <w:rsid w:val="00874ABF"/>
    <w:rsid w:val="0089360F"/>
    <w:rsid w:val="00896EEC"/>
    <w:rsid w:val="008A38D8"/>
    <w:rsid w:val="008A74EE"/>
    <w:rsid w:val="008E6FCD"/>
    <w:rsid w:val="009227CE"/>
    <w:rsid w:val="0093426E"/>
    <w:rsid w:val="009B5C98"/>
    <w:rsid w:val="009B7A1C"/>
    <w:rsid w:val="009C1E7E"/>
    <w:rsid w:val="009C63BC"/>
    <w:rsid w:val="009F0521"/>
    <w:rsid w:val="00A06B70"/>
    <w:rsid w:val="00A11D82"/>
    <w:rsid w:val="00A24BE5"/>
    <w:rsid w:val="00A26DDC"/>
    <w:rsid w:val="00A52F3A"/>
    <w:rsid w:val="00A56597"/>
    <w:rsid w:val="00AA71DA"/>
    <w:rsid w:val="00AD4AD0"/>
    <w:rsid w:val="00AE46D6"/>
    <w:rsid w:val="00AF0195"/>
    <w:rsid w:val="00B0745C"/>
    <w:rsid w:val="00B15AEE"/>
    <w:rsid w:val="00B2137F"/>
    <w:rsid w:val="00B240CB"/>
    <w:rsid w:val="00BA243F"/>
    <w:rsid w:val="00BD69A1"/>
    <w:rsid w:val="00BF6DAF"/>
    <w:rsid w:val="00C30CB1"/>
    <w:rsid w:val="00C675D2"/>
    <w:rsid w:val="00C916DA"/>
    <w:rsid w:val="00CC30B3"/>
    <w:rsid w:val="00CF6CDA"/>
    <w:rsid w:val="00D1591F"/>
    <w:rsid w:val="00D220B8"/>
    <w:rsid w:val="00D30446"/>
    <w:rsid w:val="00D4165C"/>
    <w:rsid w:val="00D552C2"/>
    <w:rsid w:val="00D60578"/>
    <w:rsid w:val="00D75B88"/>
    <w:rsid w:val="00D8022A"/>
    <w:rsid w:val="00D84981"/>
    <w:rsid w:val="00D96083"/>
    <w:rsid w:val="00DD01E2"/>
    <w:rsid w:val="00E05328"/>
    <w:rsid w:val="00E139CA"/>
    <w:rsid w:val="00E16CE5"/>
    <w:rsid w:val="00E21F61"/>
    <w:rsid w:val="00E263B8"/>
    <w:rsid w:val="00E50781"/>
    <w:rsid w:val="00E57761"/>
    <w:rsid w:val="00E71681"/>
    <w:rsid w:val="00E72680"/>
    <w:rsid w:val="00E72D8A"/>
    <w:rsid w:val="00E86767"/>
    <w:rsid w:val="00E94E2D"/>
    <w:rsid w:val="00EC66F5"/>
    <w:rsid w:val="00EE4954"/>
    <w:rsid w:val="00EF2ED6"/>
    <w:rsid w:val="00F051AC"/>
    <w:rsid w:val="00F34036"/>
    <w:rsid w:val="00F37BBE"/>
    <w:rsid w:val="00F4649D"/>
    <w:rsid w:val="00F47EDB"/>
    <w:rsid w:val="00F565D8"/>
    <w:rsid w:val="00F77483"/>
    <w:rsid w:val="00F87435"/>
    <w:rsid w:val="00FB1ECA"/>
    <w:rsid w:val="00FB5521"/>
    <w:rsid w:val="00FC2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44C8A"/>
  <w15:docId w15:val="{A6316E21-6A54-4067-80F4-8B189B09B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16C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016C3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016C37"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Seitenzahl">
    <w:name w:val="page number"/>
    <w:basedOn w:val="Absatz-Standardschriftart"/>
    <w:rsid w:val="00016C3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B6F1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B6F1F"/>
    <w:rPr>
      <w:rFonts w:ascii="Tahoma" w:eastAsia="Times New Roman" w:hAnsi="Tahoma" w:cs="Tahoma"/>
      <w:sz w:val="16"/>
      <w:szCs w:val="16"/>
      <w:lang w:eastAsia="de-DE"/>
    </w:rPr>
  </w:style>
  <w:style w:type="character" w:styleId="Hyperlink">
    <w:name w:val="Hyperlink"/>
    <w:basedOn w:val="Absatz-Standardschriftart"/>
    <w:rsid w:val="00F87435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51E92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86767"/>
    <w:rPr>
      <w:color w:val="605E5C"/>
      <w:shd w:val="clear" w:color="auto" w:fill="E1DFDD"/>
    </w:rPr>
  </w:style>
  <w:style w:type="paragraph" w:customStyle="1" w:styleId="Default">
    <w:name w:val="Default"/>
    <w:rsid w:val="0051193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A06B70"/>
    <w:pPr>
      <w:ind w:left="720"/>
      <w:contextualSpacing/>
    </w:pPr>
    <w:rPr>
      <w:rFonts w:ascii="Arial" w:eastAsiaTheme="minorEastAsia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003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remervoerde.de/rathaus-buergerservice/verwaltung/oeffentliche-bekanntmachungen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tadtentwicklung@bremervoerde.de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729</Words>
  <Characters>4597</Characters>
  <Application>Microsoft Office Word</Application>
  <DocSecurity>4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Stadt Bremervörde</Company>
  <LinksUpToDate>false</LinksUpToDate>
  <CharactersWithSpaces>5316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Bremervörde</dc:creator>
  <cp:lastModifiedBy>Clarissa Henke (Stadt Bremervörde)</cp:lastModifiedBy>
  <cp:revision>2</cp:revision>
  <cp:lastPrinted>2022-02-24T09:01:00Z</cp:lastPrinted>
  <dcterms:created xsi:type="dcterms:W3CDTF">2025-12-18T09:57:00Z</dcterms:created>
  <dcterms:modified xsi:type="dcterms:W3CDTF">2025-12-18T09:57:00Z</dcterms:modified>
</cp:coreProperties>
</file>